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8F49B" w14:textId="77777777" w:rsidR="007A3996" w:rsidRPr="007A3996" w:rsidRDefault="007A3996" w:rsidP="007A3996">
      <w:r w:rsidRPr="007A3996">
        <w:rPr>
          <w:b/>
          <w:bCs/>
        </w:rPr>
        <w:t xml:space="preserve">Pomembne varnostne informacije </w:t>
      </w:r>
    </w:p>
    <w:p w14:paraId="59ECC6D5" w14:textId="77777777" w:rsidR="007A3996" w:rsidRPr="007A3996" w:rsidRDefault="007A3996" w:rsidP="007A3996">
      <w:r w:rsidRPr="007A3996">
        <w:t xml:space="preserve">Pred uporabo in upravljanjem te naprave preberite naslednje varnostne ukrepe, da zagotovite optimalno delovanje naprave in se izognete nevarni uporabi ali nepooblaščenim operacijam. </w:t>
      </w:r>
    </w:p>
    <w:p w14:paraId="6B94C234" w14:textId="50FD615D" w:rsidR="007A3996" w:rsidRPr="007A3996" w:rsidRDefault="007A3996" w:rsidP="007A3996">
      <w:pPr>
        <w:pStyle w:val="Odstavekseznama"/>
        <w:numPr>
          <w:ilvl w:val="0"/>
          <w:numId w:val="4"/>
        </w:numPr>
      </w:pPr>
      <w:r w:rsidRPr="007A3996">
        <w:t xml:space="preserve">Informacije o izdelku in certifikacijske oznake se nahajajo v polnilnem ohišju in na slušalkah. </w:t>
      </w:r>
    </w:p>
    <w:p w14:paraId="44EB2327" w14:textId="066DFE1D" w:rsidR="007A3996" w:rsidRPr="007A3996" w:rsidRDefault="007A3996" w:rsidP="007A3996">
      <w:pPr>
        <w:pStyle w:val="Odstavekseznama"/>
        <w:numPr>
          <w:ilvl w:val="0"/>
          <w:numId w:val="4"/>
        </w:numPr>
      </w:pPr>
      <w:r w:rsidRPr="007A3996">
        <w:t xml:space="preserve">Slušalk ne uporabljajte med vožnjo in upoštevajte ustrezne predpise v vaši regiji ali državi. </w:t>
      </w:r>
    </w:p>
    <w:p w14:paraId="0BB05621" w14:textId="529FAED4" w:rsidR="007A3996" w:rsidRPr="007A3996" w:rsidRDefault="007A3996" w:rsidP="007A3996">
      <w:pPr>
        <w:pStyle w:val="Odstavekseznama"/>
        <w:numPr>
          <w:ilvl w:val="0"/>
          <w:numId w:val="4"/>
        </w:numPr>
      </w:pPr>
      <w:r w:rsidRPr="007A3996">
        <w:t xml:space="preserve">Uporabljajte samo napajalnike, ki so skladni z lokalnimi varnostnimi standardi ali jih dobavljajo usposobljeni proizvajalci. </w:t>
      </w:r>
    </w:p>
    <w:p w14:paraId="06E4E3FE" w14:textId="03C44CD4" w:rsidR="007A3996" w:rsidRPr="007A3996" w:rsidRDefault="007A3996" w:rsidP="007A3996">
      <w:pPr>
        <w:pStyle w:val="Odstavekseznama"/>
        <w:numPr>
          <w:ilvl w:val="0"/>
          <w:numId w:val="4"/>
        </w:numPr>
      </w:pPr>
      <w:r w:rsidRPr="007A3996">
        <w:t xml:space="preserve">Izdelka ne razstavljajte, ne udarjajte, ne drobite in ne mečite v ogenj, saj lahko to povzroči eksplozijo. </w:t>
      </w:r>
    </w:p>
    <w:p w14:paraId="160B3D00" w14:textId="30351B40" w:rsidR="007A3996" w:rsidRPr="007A3996" w:rsidRDefault="007A3996" w:rsidP="007A3996">
      <w:pPr>
        <w:pStyle w:val="Odstavekseznama"/>
        <w:numPr>
          <w:ilvl w:val="0"/>
          <w:numId w:val="4"/>
        </w:numPr>
      </w:pPr>
      <w:r w:rsidRPr="007A3996">
        <w:t xml:space="preserve">Izdelek vsebuje vgrajeno, neodstranljivo litijevo baterijo. Baterije ne menjajte sami. </w:t>
      </w:r>
    </w:p>
    <w:p w14:paraId="482FE58B" w14:textId="77777777" w:rsidR="007A3996" w:rsidRPr="007A3996" w:rsidRDefault="007A3996" w:rsidP="007A3996">
      <w:r w:rsidRPr="007A3996">
        <w:t xml:space="preserve">Da preprečite poškodbe baterije ali izdelka, je ne razstavljajte ali spreminjajte. </w:t>
      </w:r>
    </w:p>
    <w:p w14:paraId="7085D657" w14:textId="77777777" w:rsidR="007A3996" w:rsidRPr="007A3996" w:rsidRDefault="007A3996" w:rsidP="007A3996">
      <w:r w:rsidRPr="007A3996">
        <w:t xml:space="preserve">Zamenjavo baterije mora opraviti pooblaščeni servisni center, pri čemer mora biti uporabljen isti model baterije; zamenjava z napačno vrsto lahko izniči varnostne ukrepe (npr. požar, eksplozija, puščanje elektrolita). Če je baterija nabrekla, izdelek takoj prenehajte uporabljati. Rabljenih baterij ne odlagajte med gospodinjske odpadke ali na odlagališča; Ta izdelek in rabljene baterije zavrzite v skladu z lokalnimi zakoni in predpisi. </w:t>
      </w:r>
    </w:p>
    <w:p w14:paraId="597CC76F" w14:textId="49780E1A" w:rsidR="007A3996" w:rsidRPr="007A3996" w:rsidRDefault="007A3996" w:rsidP="007A3996">
      <w:pPr>
        <w:pStyle w:val="Odstavekseznama"/>
        <w:numPr>
          <w:ilvl w:val="0"/>
          <w:numId w:val="2"/>
        </w:numPr>
      </w:pPr>
      <w:r w:rsidRPr="007A3996">
        <w:t xml:space="preserve">Baterije ne mečite v ogenj ali vročo pečico in je ne drobite ali režite mehansko, saj lahko eksplodira. </w:t>
      </w:r>
    </w:p>
    <w:p w14:paraId="22FBC2AB" w14:textId="65678C26" w:rsidR="007A3996" w:rsidRPr="007A3996" w:rsidRDefault="007A3996" w:rsidP="007A3996">
      <w:pPr>
        <w:pStyle w:val="Odstavekseznama"/>
        <w:numPr>
          <w:ilvl w:val="0"/>
          <w:numId w:val="2"/>
        </w:numPr>
      </w:pPr>
      <w:r w:rsidRPr="007A3996">
        <w:t xml:space="preserve">Izdelka ne uporabljajte med nevihtami. Nevihte lahko povzročijo okvaro izdelka in povečajo tveganje električnega udara. </w:t>
      </w:r>
    </w:p>
    <w:p w14:paraId="2F16B7F1" w14:textId="319B83AB" w:rsidR="00B253CC" w:rsidRDefault="007A3996" w:rsidP="007A3996">
      <w:pPr>
        <w:pStyle w:val="Odstavekseznama"/>
        <w:numPr>
          <w:ilvl w:val="0"/>
          <w:numId w:val="2"/>
        </w:numPr>
      </w:pPr>
      <w:r w:rsidRPr="007A3996">
        <w:t>Če baterijo pustite v okolju z izjemno visoko temperaturo, lahko pride do eksplozije ali puščanja vnetljive tekočine ali plina.</w:t>
      </w:r>
    </w:p>
    <w:p w14:paraId="71FD12F6" w14:textId="7C2C5288" w:rsidR="007A3996" w:rsidRPr="007A3996" w:rsidRDefault="007A3996" w:rsidP="007A3996">
      <w:pPr>
        <w:pStyle w:val="Odstavekseznama"/>
        <w:numPr>
          <w:ilvl w:val="0"/>
          <w:numId w:val="2"/>
        </w:numPr>
      </w:pPr>
      <w:r w:rsidRPr="007A3996">
        <w:t xml:space="preserve">Izpostavljanje baterije izjemno nizkemu zračnemu tlaku lahko povzroči eksplozijo ali puščanje vnetljive tekočine ali plina. </w:t>
      </w:r>
    </w:p>
    <w:p w14:paraId="14CD5F1B" w14:textId="0ED678A7" w:rsidR="007A3996" w:rsidRPr="007A3996" w:rsidRDefault="007A3996" w:rsidP="007A3996">
      <w:pPr>
        <w:pStyle w:val="Odstavekseznama"/>
        <w:numPr>
          <w:ilvl w:val="0"/>
          <w:numId w:val="2"/>
        </w:numPr>
      </w:pPr>
      <w:r w:rsidRPr="007A3996">
        <w:t xml:space="preserve">Te slušalke in njihova dodatna oprema lahko vsebujejo majhne dele. Hranite jih izven dosega otrok. </w:t>
      </w:r>
    </w:p>
    <w:p w14:paraId="25C64C7A" w14:textId="44FCB13C" w:rsidR="007A3996" w:rsidRPr="007A3996" w:rsidRDefault="007A3996" w:rsidP="007A3996">
      <w:pPr>
        <w:pStyle w:val="Odstavekseznama"/>
        <w:numPr>
          <w:ilvl w:val="0"/>
          <w:numId w:val="2"/>
        </w:numPr>
      </w:pPr>
      <w:r w:rsidRPr="007A3996">
        <w:t xml:space="preserve">Izdelek takoj prenehajte uporabljati in poiščite zdravniško pomoč, če se na kontaktnem predelu vaše kože pojavijo znaki rdečice ali otekline. </w:t>
      </w:r>
    </w:p>
    <w:p w14:paraId="4370AA9A" w14:textId="029AFB67" w:rsidR="007A3996" w:rsidRPr="007A3996" w:rsidRDefault="007A3996" w:rsidP="007A3996">
      <w:pPr>
        <w:pStyle w:val="Odstavekseznama"/>
        <w:numPr>
          <w:ilvl w:val="0"/>
          <w:numId w:val="2"/>
        </w:numPr>
      </w:pPr>
      <w:r w:rsidRPr="007A3996">
        <w:t xml:space="preserve">Omogočanje odpravljanja šumov lahko vpliva na vašo zaznavo okoliških zvokov in alarmov. Pred uporabo te funkcije se prepričajte, da ste v varnem okolju. </w:t>
      </w:r>
    </w:p>
    <w:p w14:paraId="544DBE52" w14:textId="58A9B01E" w:rsidR="007A3996" w:rsidRPr="007A3996" w:rsidRDefault="007A3996" w:rsidP="007A3996">
      <w:pPr>
        <w:pStyle w:val="Odstavekseznama"/>
        <w:numPr>
          <w:ilvl w:val="0"/>
          <w:numId w:val="2"/>
        </w:numPr>
      </w:pPr>
      <w:r w:rsidRPr="007A3996">
        <w:rPr>
          <w:noProof/>
        </w:rPr>
        <w:drawing>
          <wp:inline distT="0" distB="0" distL="0" distR="0" wp14:anchorId="00D6607E" wp14:editId="3B408356">
            <wp:extent cx="419100" cy="350520"/>
            <wp:effectExtent l="0" t="0" r="0" b="0"/>
            <wp:docPr id="29044996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3996">
        <w:t xml:space="preserve">Da preprečite morebitno izgubo sluha, tega izdelka ne uporabljajte pri visoki glasnosti dlje časa. </w:t>
      </w:r>
    </w:p>
    <w:p w14:paraId="458B2A9A" w14:textId="34FB519C" w:rsidR="007A3996" w:rsidRPr="007A3996" w:rsidRDefault="007A3996" w:rsidP="007A3996">
      <w:pPr>
        <w:pStyle w:val="Odstavekseznama"/>
        <w:numPr>
          <w:ilvl w:val="0"/>
          <w:numId w:val="2"/>
        </w:numPr>
      </w:pPr>
      <w:r w:rsidRPr="007A3996">
        <w:rPr>
          <w:noProof/>
        </w:rPr>
        <w:drawing>
          <wp:inline distT="0" distB="0" distL="0" distR="0" wp14:anchorId="0BED7E0C" wp14:editId="77DD95C7">
            <wp:extent cx="175260" cy="106680"/>
            <wp:effectExtent l="0" t="0" r="0" b="7620"/>
            <wp:docPr id="69851241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7A3996">
        <w:t xml:space="preserve">Simbol označuje enosmerno napetost. </w:t>
      </w:r>
    </w:p>
    <w:p w14:paraId="759CEED2" w14:textId="06EE357C" w:rsidR="007A3996" w:rsidRDefault="007A3996" w:rsidP="007A3996">
      <w:r w:rsidRPr="007A3996">
        <w:t xml:space="preserve">Besedna znamka in logotipi </w:t>
      </w:r>
      <w:proofErr w:type="spellStart"/>
      <w:r w:rsidRPr="007A3996">
        <w:t>Bluetooth</w:t>
      </w:r>
      <w:proofErr w:type="spellEnd"/>
      <w:r w:rsidRPr="007A3996">
        <w:t xml:space="preserve">® so registrirane blagovne znamke v lasti podjetja </w:t>
      </w:r>
      <w:proofErr w:type="spellStart"/>
      <w:r w:rsidRPr="007A3996">
        <w:t>Bluetooth</w:t>
      </w:r>
      <w:proofErr w:type="spellEnd"/>
      <w:r w:rsidRPr="007A3996">
        <w:t xml:space="preserve"> SIG, </w:t>
      </w:r>
      <w:proofErr w:type="spellStart"/>
      <w:r w:rsidRPr="007A3996">
        <w:t>Inc</w:t>
      </w:r>
      <w:proofErr w:type="spellEnd"/>
      <w:r w:rsidRPr="007A3996">
        <w:t xml:space="preserve">., vsaka uporaba teh znamk s strani podjetja </w:t>
      </w:r>
      <w:proofErr w:type="spellStart"/>
      <w:r w:rsidRPr="007A3996">
        <w:t>Xiaomi</w:t>
      </w:r>
      <w:proofErr w:type="spellEnd"/>
      <w:r w:rsidRPr="007A3996">
        <w:t xml:space="preserve"> </w:t>
      </w:r>
      <w:proofErr w:type="spellStart"/>
      <w:r w:rsidRPr="007A3996">
        <w:t>inc</w:t>
      </w:r>
      <w:proofErr w:type="spellEnd"/>
      <w:r w:rsidRPr="007A3996">
        <w:t>. pa je pod licenco. Druge blagovne znamke in trgovska imena so last njihovih lastnikov.</w:t>
      </w:r>
    </w:p>
    <w:sectPr w:rsidR="007A3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6616F"/>
    <w:multiLevelType w:val="hybridMultilevel"/>
    <w:tmpl w:val="B6009E5C"/>
    <w:lvl w:ilvl="0" w:tplc="CBB67A3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496B"/>
    <w:multiLevelType w:val="hybridMultilevel"/>
    <w:tmpl w:val="8B84BE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F0D5F"/>
    <w:multiLevelType w:val="hybridMultilevel"/>
    <w:tmpl w:val="66C29BCC"/>
    <w:lvl w:ilvl="0" w:tplc="CBB67A3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D6BAE"/>
    <w:multiLevelType w:val="hybridMultilevel"/>
    <w:tmpl w:val="79A07370"/>
    <w:lvl w:ilvl="0" w:tplc="CBB67A3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881534">
    <w:abstractNumId w:val="1"/>
  </w:num>
  <w:num w:numId="2" w16cid:durableId="1202133055">
    <w:abstractNumId w:val="3"/>
  </w:num>
  <w:num w:numId="3" w16cid:durableId="1521040872">
    <w:abstractNumId w:val="2"/>
  </w:num>
  <w:num w:numId="4" w16cid:durableId="127475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96"/>
    <w:rsid w:val="001242BE"/>
    <w:rsid w:val="003B58F3"/>
    <w:rsid w:val="007A3996"/>
    <w:rsid w:val="009E053B"/>
    <w:rsid w:val="00A17703"/>
    <w:rsid w:val="00B2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8416"/>
  <w15:chartTrackingRefBased/>
  <w15:docId w15:val="{85C020F1-64F5-4820-A37D-7E1BE003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A3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A3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A3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A3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A3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A3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A3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A3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A3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A3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A3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A3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A399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A399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A399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A399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A399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A399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A3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A3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A3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A3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A3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A399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A399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A399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A3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A399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A39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Žižmond</dc:creator>
  <cp:keywords/>
  <dc:description/>
  <cp:lastModifiedBy>Vesna Žižmond</cp:lastModifiedBy>
  <cp:revision>1</cp:revision>
  <dcterms:created xsi:type="dcterms:W3CDTF">2026-05-08T12:30:00Z</dcterms:created>
  <dcterms:modified xsi:type="dcterms:W3CDTF">2026-05-08T12:33:00Z</dcterms:modified>
</cp:coreProperties>
</file>